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6C1AC9"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_________М.С.Кузембаев</w:t>
            </w:r>
          </w:p>
          <w:p w:rsidR="00EF4B0D" w:rsidRPr="00EF4B0D" w:rsidRDefault="00EF4B0D" w:rsidP="00E9238C">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2022 жылғы </w:t>
            </w:r>
            <w:r w:rsidRPr="005359F3">
              <w:rPr>
                <w:rFonts w:ascii="Times New Roman" w:eastAsia="Verdana" w:hAnsi="Times New Roman" w:cs="Times New Roman"/>
                <w:sz w:val="24"/>
                <w:szCs w:val="16"/>
                <w:highlight w:val="yellow"/>
                <w:lang w:val="kk-KZ" w:eastAsia="ru-RU"/>
              </w:rPr>
              <w:t>«</w:t>
            </w:r>
            <w:r w:rsidR="00505066">
              <w:rPr>
                <w:rFonts w:ascii="Times New Roman" w:eastAsia="Verdana" w:hAnsi="Times New Roman" w:cs="Times New Roman"/>
                <w:sz w:val="24"/>
                <w:szCs w:val="16"/>
                <w:highlight w:val="yellow"/>
                <w:lang w:val="kk-KZ" w:eastAsia="ru-RU"/>
              </w:rPr>
              <w:t>0</w:t>
            </w:r>
            <w:r w:rsidR="00577745">
              <w:rPr>
                <w:rFonts w:ascii="Times New Roman" w:eastAsia="Verdana" w:hAnsi="Times New Roman" w:cs="Times New Roman"/>
                <w:sz w:val="24"/>
                <w:szCs w:val="16"/>
                <w:highlight w:val="yellow"/>
                <w:lang w:val="kk-KZ" w:eastAsia="ru-RU"/>
              </w:rPr>
              <w:t>4</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 xml:space="preserve"> </w:t>
            </w:r>
            <w:r w:rsidR="00AE4E29">
              <w:rPr>
                <w:rFonts w:ascii="Times New Roman" w:eastAsia="Verdana" w:hAnsi="Times New Roman" w:cs="Times New Roman"/>
                <w:sz w:val="24"/>
                <w:szCs w:val="16"/>
                <w:highlight w:val="yellow"/>
                <w:lang w:val="kk-KZ" w:eastAsia="ru-RU"/>
              </w:rPr>
              <w:t>а</w:t>
            </w:r>
            <w:r w:rsidR="005359F3" w:rsidRPr="005359F3">
              <w:rPr>
                <w:rFonts w:ascii="Times New Roman" w:eastAsia="Verdana" w:hAnsi="Times New Roman" w:cs="Times New Roman"/>
                <w:sz w:val="24"/>
                <w:szCs w:val="16"/>
                <w:highlight w:val="yellow"/>
                <w:lang w:val="kk-KZ" w:eastAsia="ru-RU"/>
              </w:rPr>
              <w:t>қ</w:t>
            </w:r>
            <w:r w:rsidR="00AE4E29">
              <w:rPr>
                <w:rFonts w:ascii="Times New Roman" w:eastAsia="Verdana" w:hAnsi="Times New Roman" w:cs="Times New Roman"/>
                <w:sz w:val="24"/>
                <w:szCs w:val="16"/>
                <w:highlight w:val="yellow"/>
                <w:lang w:val="kk-KZ" w:eastAsia="ru-RU"/>
              </w:rPr>
              <w:t>п</w:t>
            </w:r>
            <w:r w:rsidR="005359F3" w:rsidRPr="005359F3">
              <w:rPr>
                <w:rFonts w:ascii="Times New Roman" w:eastAsia="Verdana" w:hAnsi="Times New Roman" w:cs="Times New Roman"/>
                <w:sz w:val="24"/>
                <w:szCs w:val="16"/>
                <w:highlight w:val="yellow"/>
                <w:lang w:val="kk-KZ" w:eastAsia="ru-RU"/>
              </w:rPr>
              <w:t>ан</w:t>
            </w:r>
            <w:r w:rsidRPr="005359F3">
              <w:rPr>
                <w:rFonts w:ascii="Times New Roman" w:eastAsia="Verdana" w:hAnsi="Times New Roman" w:cs="Times New Roman"/>
                <w:sz w:val="24"/>
                <w:szCs w:val="16"/>
                <w:highlight w:val="yellow"/>
                <w:lang w:val="kk-KZ" w:eastAsia="ru-RU"/>
              </w:rPr>
              <w:t xml:space="preserve">   № </w:t>
            </w:r>
            <w:r w:rsidR="00C776B8">
              <w:rPr>
                <w:rFonts w:ascii="Times New Roman" w:eastAsia="Verdana" w:hAnsi="Times New Roman" w:cs="Times New Roman"/>
                <w:sz w:val="24"/>
                <w:szCs w:val="16"/>
                <w:highlight w:val="yellow"/>
                <w:lang w:val="kk-KZ" w:eastAsia="ru-RU"/>
              </w:rPr>
              <w:t>2</w:t>
            </w:r>
            <w:r w:rsidR="00E9238C">
              <w:rPr>
                <w:rFonts w:ascii="Times New Roman" w:eastAsia="Verdana" w:hAnsi="Times New Roman" w:cs="Times New Roman"/>
                <w:sz w:val="24"/>
                <w:szCs w:val="16"/>
                <w:highlight w:val="yellow"/>
                <w:lang w:val="kk-KZ" w:eastAsia="ru-RU"/>
              </w:rPr>
              <w:t>6</w:t>
            </w:r>
            <w:r w:rsidRPr="005359F3">
              <w:rPr>
                <w:rFonts w:ascii="Times New Roman" w:eastAsia="Verdana" w:hAnsi="Times New Roman" w:cs="Times New Roman"/>
                <w:sz w:val="24"/>
                <w:szCs w:val="16"/>
                <w:highlight w:val="yellow"/>
                <w:lang w:val="kk-KZ" w:eastAsia="ru-RU"/>
              </w:rPr>
              <w:t xml:space="preserve"> -О бұйрығы</w:t>
            </w:r>
            <w:r w:rsidRPr="00EF4B0D">
              <w:rPr>
                <w:rFonts w:ascii="Times New Roman" w:eastAsia="Verdana" w:hAnsi="Times New Roman" w:cs="Times New Roman"/>
                <w:sz w:val="24"/>
                <w:szCs w:val="16"/>
                <w:lang w:val="kk-KZ" w:eastAsia="ru-RU"/>
              </w:rPr>
              <w:t xml:space="preserve"> </w:t>
            </w: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сомма </w:t>
      </w:r>
      <w:r w:rsidR="00577745">
        <w:rPr>
          <w:rFonts w:ascii="Times New Roman" w:eastAsia="Verdana" w:hAnsi="Times New Roman" w:cs="Times New Roman"/>
          <w:color w:val="000000"/>
          <w:sz w:val="24"/>
          <w:szCs w:val="24"/>
          <w:highlight w:val="yellow"/>
          <w:lang w:val="kk-KZ" w:eastAsia="ru-RU"/>
        </w:rPr>
        <w:t>14 600 000</w:t>
      </w:r>
      <w:r w:rsidR="00D06EE6" w:rsidRPr="00D06EE6">
        <w:rPr>
          <w:rFonts w:ascii="Times New Roman" w:eastAsia="Verdana" w:hAnsi="Times New Roman" w:cs="Times New Roman"/>
          <w:color w:val="000000"/>
          <w:sz w:val="24"/>
          <w:szCs w:val="24"/>
          <w:highlight w:val="yellow"/>
          <w:lang w:val="kk-KZ" w:eastAsia="ru-RU"/>
        </w:rPr>
        <w:t>.00</w:t>
      </w:r>
      <w:r w:rsidRPr="00657EFC">
        <w:rPr>
          <w:rFonts w:ascii="Times New Roman" w:eastAsia="Verdana" w:hAnsi="Times New Roman" w:cs="Times New Roman"/>
          <w:color w:val="000000"/>
          <w:sz w:val="24"/>
          <w:szCs w:val="24"/>
          <w:highlight w:val="yellow"/>
          <w:lang w:val="kk-KZ" w:eastAsia="ru-RU"/>
        </w:rPr>
        <w:t xml:space="preserve"> тенг</w:t>
      </w:r>
      <w:r w:rsidRPr="00D06EE6">
        <w:rPr>
          <w:rFonts w:ascii="Times New Roman" w:eastAsia="Verdana" w:hAnsi="Times New Roman" w:cs="Times New Roman"/>
          <w:color w:val="000000"/>
          <w:sz w:val="24"/>
          <w:szCs w:val="24"/>
          <w:highlight w:val="yellow"/>
          <w:lang w:val="kk-KZ" w:eastAsia="ru-RU"/>
        </w:rPr>
        <w:t>е (</w:t>
      </w:r>
      <w:r w:rsidR="00577745" w:rsidRPr="00577745">
        <w:rPr>
          <w:rFonts w:ascii="Times New Roman" w:eastAsia="Verdana" w:hAnsi="Times New Roman" w:cs="Times New Roman"/>
          <w:color w:val="000000"/>
          <w:sz w:val="24"/>
          <w:szCs w:val="24"/>
          <w:highlight w:val="yellow"/>
          <w:lang w:val="kk-KZ" w:eastAsia="ru-RU"/>
        </w:rPr>
        <w:t>он төрт миллион алты жүз мың</w:t>
      </w:r>
      <w:r w:rsidR="00657EFC" w:rsidRPr="00D06EE6">
        <w:rPr>
          <w:rFonts w:ascii="Times New Roman" w:eastAsia="Verdana" w:hAnsi="Times New Roman" w:cs="Times New Roman"/>
          <w:color w:val="000000"/>
          <w:sz w:val="24"/>
          <w:szCs w:val="24"/>
          <w:highlight w:val="yellow"/>
          <w:lang w:val="kk-KZ" w:eastAsia="ru-RU"/>
        </w:rPr>
        <w:t xml:space="preserve">) тенге </w:t>
      </w:r>
      <w:r w:rsidR="00D06EE6" w:rsidRPr="00D06EE6">
        <w:rPr>
          <w:rFonts w:ascii="Times New Roman" w:eastAsia="Verdana" w:hAnsi="Times New Roman" w:cs="Times New Roman"/>
          <w:color w:val="000000"/>
          <w:sz w:val="24"/>
          <w:szCs w:val="24"/>
          <w:highlight w:val="yellow"/>
          <w:lang w:val="kk-KZ" w:eastAsia="ru-RU"/>
        </w:rPr>
        <w:t>0</w:t>
      </w:r>
      <w:r w:rsidRPr="00D06EE6">
        <w:rPr>
          <w:rFonts w:ascii="Times New Roman" w:eastAsia="Verdana" w:hAnsi="Times New Roman" w:cs="Times New Roman"/>
          <w:color w:val="000000"/>
          <w:sz w:val="24"/>
          <w:szCs w:val="24"/>
          <w:highlight w:val="yellow"/>
          <w:lang w:val="kk-KZ" w:eastAsia="ru-RU"/>
        </w:rPr>
        <w:t>0 т</w:t>
      </w:r>
      <w:r w:rsidRPr="00657EFC">
        <w:rPr>
          <w:rFonts w:ascii="Times New Roman" w:eastAsia="Verdana" w:hAnsi="Times New Roman" w:cs="Times New Roman"/>
          <w:color w:val="000000"/>
          <w:sz w:val="24"/>
          <w:szCs w:val="24"/>
          <w:highlight w:val="yellow"/>
          <w:lang w:val="kk-KZ" w:eastAsia="ru-RU"/>
        </w:rPr>
        <w:t>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 </w:t>
      </w:r>
      <w:r w:rsidR="00170142">
        <w:rPr>
          <w:rFonts w:ascii="Times New Roman" w:eastAsia="Times New Roman" w:hAnsi="Times New Roman" w:cs="Times New Roman"/>
          <w:b/>
          <w:color w:val="000000"/>
          <w:spacing w:val="1"/>
          <w:sz w:val="24"/>
          <w:szCs w:val="24"/>
          <w:highlight w:val="yellow"/>
          <w:lang w:val="kk-KZ" w:eastAsia="ru-RU"/>
        </w:rPr>
        <w:t>2</w:t>
      </w:r>
      <w:r w:rsidR="00BB752F">
        <w:rPr>
          <w:rFonts w:ascii="Times New Roman" w:eastAsia="Times New Roman" w:hAnsi="Times New Roman" w:cs="Times New Roman"/>
          <w:b/>
          <w:color w:val="000000"/>
          <w:spacing w:val="1"/>
          <w:sz w:val="24"/>
          <w:szCs w:val="24"/>
          <w:highlight w:val="yellow"/>
          <w:lang w:val="kk-KZ" w:eastAsia="ru-RU"/>
        </w:rPr>
        <w:t>4</w:t>
      </w:r>
      <w:r w:rsidRPr="00EF4B0D">
        <w:rPr>
          <w:rFonts w:ascii="Times New Roman" w:eastAsia="Times New Roman" w:hAnsi="Times New Roman" w:cs="Times New Roman"/>
          <w:b/>
          <w:color w:val="000000"/>
          <w:spacing w:val="1"/>
          <w:sz w:val="24"/>
          <w:szCs w:val="24"/>
          <w:highlight w:val="yellow"/>
          <w:lang w:val="kk-KZ" w:eastAsia="ru-RU"/>
        </w:rPr>
        <w:t xml:space="preserve"> » ақпан 11 сағат 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жылы </w:t>
      </w:r>
      <w:r w:rsidR="00C73394" w:rsidRPr="00C73394">
        <w:rPr>
          <w:rFonts w:ascii="Times New Roman" w:eastAsia="Times New Roman" w:hAnsi="Times New Roman" w:cs="Times New Roman"/>
          <w:b/>
          <w:color w:val="000000"/>
          <w:spacing w:val="1"/>
          <w:sz w:val="24"/>
          <w:szCs w:val="24"/>
          <w:highlight w:val="yellow"/>
          <w:lang w:val="kk-KZ" w:eastAsia="ru-RU"/>
        </w:rPr>
        <w:t>«</w:t>
      </w:r>
      <w:r w:rsidR="00170142">
        <w:rPr>
          <w:rFonts w:ascii="Times New Roman" w:eastAsia="Times New Roman" w:hAnsi="Times New Roman" w:cs="Times New Roman"/>
          <w:b/>
          <w:color w:val="000000"/>
          <w:spacing w:val="1"/>
          <w:sz w:val="24"/>
          <w:szCs w:val="24"/>
          <w:highlight w:val="yellow"/>
          <w:lang w:val="kk-KZ" w:eastAsia="ru-RU"/>
        </w:rPr>
        <w:t>2</w:t>
      </w:r>
      <w:r w:rsidR="00BB752F">
        <w:rPr>
          <w:rFonts w:ascii="Times New Roman" w:eastAsia="Times New Roman" w:hAnsi="Times New Roman" w:cs="Times New Roman"/>
          <w:b/>
          <w:color w:val="000000"/>
          <w:spacing w:val="1"/>
          <w:sz w:val="24"/>
          <w:szCs w:val="24"/>
          <w:highlight w:val="yellow"/>
          <w:lang w:val="kk-KZ" w:eastAsia="ru-RU"/>
        </w:rPr>
        <w:t>4</w:t>
      </w:r>
      <w:r w:rsidR="00CD4E06" w:rsidRPr="00C73394">
        <w:rPr>
          <w:rFonts w:ascii="Times New Roman" w:eastAsia="Times New Roman" w:hAnsi="Times New Roman" w:cs="Times New Roman"/>
          <w:b/>
          <w:color w:val="000000"/>
          <w:spacing w:val="1"/>
          <w:sz w:val="24"/>
          <w:szCs w:val="24"/>
          <w:highlight w:val="yellow"/>
          <w:lang w:val="kk-KZ" w:eastAsia="ru-RU"/>
        </w:rPr>
        <w:t xml:space="preserve">» </w:t>
      </w:r>
      <w:r w:rsidRPr="00C73394">
        <w:rPr>
          <w:rFonts w:ascii="Times New Roman" w:eastAsia="Times New Roman" w:hAnsi="Times New Roman" w:cs="Times New Roman"/>
          <w:b/>
          <w:color w:val="000000"/>
          <w:spacing w:val="1"/>
          <w:sz w:val="24"/>
          <w:szCs w:val="24"/>
          <w:highlight w:val="yellow"/>
          <w:lang w:val="kk-KZ" w:eastAsia="ru-RU"/>
        </w:rPr>
        <w:t>ақпанға дейін 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 xml:space="preserve">Тендерлік өтінімдері бар конверттер тендерлік комиссиямен Қостанай қаласы, Амангелді көшесі 134 мекенжайы бойынша 2022 жылы « </w:t>
      </w:r>
      <w:r w:rsidR="00170142">
        <w:rPr>
          <w:rFonts w:ascii="Times New Roman" w:eastAsia="Times New Roman" w:hAnsi="Times New Roman" w:cs="Times New Roman"/>
          <w:b/>
          <w:color w:val="000000"/>
          <w:spacing w:val="1"/>
          <w:sz w:val="24"/>
          <w:szCs w:val="24"/>
          <w:highlight w:val="yellow"/>
          <w:lang w:val="kk-KZ" w:eastAsia="ru-RU"/>
        </w:rPr>
        <w:t>2</w:t>
      </w:r>
      <w:r w:rsidR="00BB752F">
        <w:rPr>
          <w:rFonts w:ascii="Times New Roman" w:eastAsia="Times New Roman" w:hAnsi="Times New Roman" w:cs="Times New Roman"/>
          <w:b/>
          <w:color w:val="000000"/>
          <w:spacing w:val="1"/>
          <w:sz w:val="24"/>
          <w:szCs w:val="24"/>
          <w:highlight w:val="yellow"/>
          <w:lang w:val="kk-KZ" w:eastAsia="ru-RU"/>
        </w:rPr>
        <w:t>4</w:t>
      </w:r>
      <w:r w:rsidRPr="00EF4B0D">
        <w:rPr>
          <w:rFonts w:ascii="Times New Roman" w:eastAsia="Times New Roman" w:hAnsi="Times New Roman" w:cs="Times New Roman"/>
          <w:b/>
          <w:color w:val="000000"/>
          <w:spacing w:val="1"/>
          <w:sz w:val="24"/>
          <w:szCs w:val="24"/>
          <w:highlight w:val="yellow"/>
          <w:lang w:val="kk-KZ" w:eastAsia="ru-RU"/>
        </w:rPr>
        <w:t>» ақпанда 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өкілдері 2022 жылғы "</w:t>
      </w:r>
      <w:r w:rsidR="00170142">
        <w:rPr>
          <w:rFonts w:ascii="Times New Roman" w:eastAsia="Times New Roman" w:hAnsi="Times New Roman" w:cs="Times New Roman"/>
          <w:color w:val="000000"/>
          <w:spacing w:val="1"/>
          <w:sz w:val="24"/>
          <w:szCs w:val="24"/>
          <w:highlight w:val="yellow"/>
          <w:lang w:val="kk-KZ" w:eastAsia="ru-RU"/>
        </w:rPr>
        <w:t>2</w:t>
      </w:r>
      <w:r w:rsidR="00BB752F">
        <w:rPr>
          <w:rFonts w:ascii="Times New Roman" w:eastAsia="Times New Roman" w:hAnsi="Times New Roman" w:cs="Times New Roman"/>
          <w:color w:val="000000"/>
          <w:spacing w:val="1"/>
          <w:sz w:val="24"/>
          <w:szCs w:val="24"/>
          <w:highlight w:val="yellow"/>
          <w:lang w:val="kk-KZ" w:eastAsia="ru-RU"/>
        </w:rPr>
        <w:t>4</w:t>
      </w:r>
      <w:r w:rsidRPr="00EF4B0D">
        <w:rPr>
          <w:rFonts w:ascii="Times New Roman" w:eastAsia="Times New Roman" w:hAnsi="Times New Roman" w:cs="Times New Roman"/>
          <w:color w:val="000000"/>
          <w:spacing w:val="1"/>
          <w:sz w:val="24"/>
          <w:szCs w:val="24"/>
          <w:highlight w:val="yellow"/>
          <w:lang w:val="kk-KZ" w:eastAsia="ru-RU"/>
        </w:rPr>
        <w:t>" ақпан сағат 10.00-ден 10.30-ға дейін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lastRenderedPageBreak/>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442"/>
        <w:gridCol w:w="709"/>
        <w:gridCol w:w="850"/>
        <w:gridCol w:w="1560"/>
        <w:gridCol w:w="992"/>
        <w:gridCol w:w="992"/>
        <w:gridCol w:w="1276"/>
        <w:gridCol w:w="992"/>
      </w:tblGrid>
      <w:tr w:rsidR="001B1B5C" w:rsidRPr="004211F4" w:rsidTr="009D5953">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B06323" w:rsidRDefault="00CE5FF7" w:rsidP="00731E8E">
            <w:pPr>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 №</w:t>
            </w:r>
          </w:p>
          <w:p w:rsidR="001B1B5C" w:rsidRPr="00B06323" w:rsidRDefault="001B1B5C" w:rsidP="00731E8E">
            <w:pPr>
              <w:spacing w:after="0"/>
              <w:jc w:val="center"/>
              <w:rPr>
                <w:rFonts w:ascii="Times New Roman" w:hAnsi="Times New Roman" w:cs="Times New Roman"/>
                <w:b/>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731E8E"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Өлш. бірл.</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Саны</w:t>
            </w:r>
          </w:p>
        </w:tc>
        <w:tc>
          <w:tcPr>
            <w:tcW w:w="1560" w:type="dxa"/>
            <w:tcBorders>
              <w:top w:val="single" w:sz="4" w:space="0" w:color="auto"/>
              <w:left w:val="single" w:sz="4" w:space="0" w:color="auto"/>
              <w:bottom w:val="single" w:sz="4" w:space="0" w:color="auto"/>
              <w:right w:val="single" w:sz="4" w:space="0" w:color="auto"/>
            </w:tcBorders>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Сатып алу үшін бө</w:t>
            </w:r>
            <w:proofErr w:type="gramStart"/>
            <w:r w:rsidRPr="00B06323">
              <w:rPr>
                <w:rFonts w:ascii="Times New Roman" w:hAnsi="Times New Roman" w:cs="Times New Roman"/>
                <w:b/>
                <w:sz w:val="24"/>
                <w:szCs w:val="24"/>
                <w:lang w:eastAsia="ar-SA"/>
              </w:rPr>
              <w:t>л</w:t>
            </w:r>
            <w:proofErr w:type="gramEnd"/>
            <w:r w:rsidRPr="00B06323">
              <w:rPr>
                <w:rFonts w:ascii="Times New Roman" w:hAnsi="Times New Roman" w:cs="Times New Roman"/>
                <w:b/>
                <w:sz w:val="24"/>
                <w:szCs w:val="24"/>
                <w:lang w:eastAsia="ar-SA"/>
              </w:rPr>
              <w:t>інген сома, теңге</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шарты (ИНКОТЕРМС сәйкес)</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мерзі</w:t>
            </w:r>
            <w:proofErr w:type="gramStart"/>
            <w:r w:rsidRPr="00B06323">
              <w:rPr>
                <w:rFonts w:ascii="Times New Roman" w:hAnsi="Times New Roman" w:cs="Times New Roman"/>
                <w:b/>
                <w:sz w:val="24"/>
                <w:szCs w:val="24"/>
                <w:lang w:eastAsia="ar-SA"/>
              </w:rPr>
              <w:t>м</w:t>
            </w:r>
            <w:proofErr w:type="gramEnd"/>
            <w:r w:rsidRPr="00B06323">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Аванстық төлемнің мөлшері, %</w:t>
            </w:r>
          </w:p>
        </w:tc>
      </w:tr>
      <w:tr w:rsidR="001B1B5C" w:rsidRPr="004211F4" w:rsidTr="009D5953">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5</w:t>
            </w:r>
          </w:p>
        </w:tc>
        <w:tc>
          <w:tcPr>
            <w:tcW w:w="1560" w:type="dxa"/>
            <w:tcBorders>
              <w:top w:val="single" w:sz="4" w:space="0" w:color="auto"/>
              <w:left w:val="single" w:sz="4" w:space="0" w:color="auto"/>
              <w:bottom w:val="single" w:sz="4" w:space="0" w:color="auto"/>
              <w:right w:val="single" w:sz="4" w:space="0" w:color="auto"/>
            </w:tcBorders>
            <w:vAlign w:val="center"/>
          </w:tcPr>
          <w:p w:rsidR="001B1B5C" w:rsidRPr="00B06323" w:rsidRDefault="001B1B5C">
            <w:pPr>
              <w:rPr>
                <w:b/>
                <w:bCs/>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10</w:t>
            </w:r>
          </w:p>
        </w:tc>
      </w:tr>
      <w:tr w:rsidR="005A7AF0" w:rsidRPr="004211F4" w:rsidTr="008C295D">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B06323" w:rsidRDefault="005A7AF0" w:rsidP="00D37403">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B06323" w:rsidRDefault="005A7AF0" w:rsidP="00D37403">
            <w:pPr>
              <w:spacing w:after="0" w:line="240" w:lineRule="auto"/>
              <w:jc w:val="center"/>
              <w:rPr>
                <w:rFonts w:ascii="Times New Roman" w:hAnsi="Times New Roman" w:cs="Times New Roman"/>
                <w:color w:val="000000"/>
                <w:sz w:val="24"/>
                <w:szCs w:val="24"/>
              </w:rPr>
            </w:pPr>
          </w:p>
          <w:p w:rsidR="00D37403" w:rsidRPr="00B06323" w:rsidRDefault="00D37403" w:rsidP="00D37403">
            <w:pPr>
              <w:spacing w:after="0" w:line="240" w:lineRule="auto"/>
              <w:jc w:val="center"/>
              <w:rPr>
                <w:rFonts w:ascii="Times New Roman" w:hAnsi="Times New Roman" w:cs="Times New Roman"/>
                <w:color w:val="000000"/>
                <w:sz w:val="24"/>
                <w:szCs w:val="24"/>
              </w:rPr>
            </w:pPr>
          </w:p>
          <w:p w:rsidR="00D37403" w:rsidRPr="00B06323" w:rsidRDefault="008C295D" w:rsidP="00D37403">
            <w:pPr>
              <w:spacing w:after="0" w:line="240" w:lineRule="auto"/>
              <w:jc w:val="center"/>
              <w:rPr>
                <w:rFonts w:ascii="Times New Roman" w:hAnsi="Times New Roman" w:cs="Times New Roman"/>
                <w:color w:val="000000"/>
                <w:sz w:val="24"/>
                <w:szCs w:val="24"/>
              </w:rPr>
            </w:pPr>
            <w:r w:rsidRPr="00B06323">
              <w:rPr>
                <w:rFonts w:ascii="Times New Roman" w:eastAsia="Times New Roman" w:hAnsi="Times New Roman" w:cs="Times New Roman"/>
                <w:sz w:val="24"/>
                <w:szCs w:val="24"/>
                <w:lang w:val="kk-KZ" w:eastAsia="ru-RU"/>
              </w:rPr>
              <w:t xml:space="preserve">Вирустарға, микоплазмаларға және хламидиоздарға </w:t>
            </w:r>
            <w:r w:rsidRPr="00E9238C">
              <w:rPr>
                <w:rFonts w:ascii="Times New Roman" w:eastAsia="Times New Roman" w:hAnsi="Times New Roman" w:cs="Times New Roman"/>
                <w:sz w:val="24"/>
                <w:szCs w:val="24"/>
                <w:lang w:val="kk-KZ" w:eastAsia="ru-RU"/>
              </w:rPr>
              <w:t>арналған CVTR көлік</w:t>
            </w:r>
            <w:r w:rsidRPr="00B06323">
              <w:rPr>
                <w:rFonts w:ascii="Times New Roman" w:eastAsia="Times New Roman" w:hAnsi="Times New Roman" w:cs="Times New Roman"/>
                <w:sz w:val="24"/>
                <w:szCs w:val="24"/>
                <w:lang w:val="kk-KZ" w:eastAsia="ru-RU"/>
              </w:rPr>
              <w:t xml:space="preserve"> ор</w:t>
            </w:r>
            <w:r w:rsidR="00B06323" w:rsidRPr="00B06323">
              <w:rPr>
                <w:rFonts w:ascii="Times New Roman" w:eastAsia="Times New Roman" w:hAnsi="Times New Roman" w:cs="Times New Roman"/>
                <w:sz w:val="24"/>
                <w:szCs w:val="24"/>
                <w:lang w:val="kk-KZ" w:eastAsia="ru-RU"/>
              </w:rPr>
              <w:t>тасы (жүйесі) (түрлендірілген)"</w:t>
            </w:r>
          </w:p>
          <w:p w:rsidR="00D37403" w:rsidRPr="00B06323" w:rsidRDefault="00D37403" w:rsidP="00D37403">
            <w:pPr>
              <w:spacing w:after="0" w:line="240" w:lineRule="auto"/>
              <w:jc w:val="center"/>
              <w:rPr>
                <w:rFonts w:ascii="Times New Roman" w:hAnsi="Times New Roman" w:cs="Times New Roman"/>
                <w:color w:val="000000"/>
                <w:sz w:val="24"/>
                <w:szCs w:val="24"/>
              </w:rPr>
            </w:pPr>
          </w:p>
          <w:p w:rsidR="00D37403" w:rsidRPr="00B06323" w:rsidRDefault="00D37403" w:rsidP="00D37403">
            <w:pPr>
              <w:spacing w:after="0" w:line="240" w:lineRule="auto"/>
              <w:jc w:val="center"/>
              <w:rPr>
                <w:rFonts w:ascii="Times New Roman" w:hAnsi="Times New Roman" w:cs="Times New Roman"/>
                <w:color w:val="000000"/>
                <w:sz w:val="24"/>
                <w:szCs w:val="24"/>
              </w:rPr>
            </w:pPr>
          </w:p>
          <w:p w:rsidR="00D37403" w:rsidRPr="00B06323" w:rsidRDefault="00D37403" w:rsidP="00D37403">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B06323" w:rsidRDefault="005A7AF0" w:rsidP="008C295D">
            <w:pPr>
              <w:spacing w:after="0"/>
              <w:jc w:val="center"/>
              <w:rPr>
                <w:rFonts w:ascii="Times New Roman" w:hAnsi="Times New Roman" w:cs="Times New Roman"/>
                <w:color w:val="000000"/>
                <w:sz w:val="24"/>
                <w:szCs w:val="24"/>
              </w:rPr>
            </w:pPr>
            <w:r w:rsidRPr="00B06323">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B06323" w:rsidRDefault="008C295D" w:rsidP="008C295D">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B06323">
              <w:rPr>
                <w:rFonts w:ascii="Times New Roman" w:eastAsia="Times New Roman" w:hAnsi="Times New Roman" w:cs="Times New Roman"/>
                <w:bCs/>
                <w:color w:val="000000"/>
                <w:sz w:val="24"/>
                <w:szCs w:val="24"/>
                <w:lang w:eastAsia="ru-RU"/>
              </w:rPr>
              <w:t>40000</w:t>
            </w:r>
          </w:p>
        </w:tc>
        <w:tc>
          <w:tcPr>
            <w:tcW w:w="1560" w:type="dxa"/>
            <w:tcBorders>
              <w:top w:val="single" w:sz="4" w:space="0" w:color="auto"/>
              <w:left w:val="single" w:sz="4" w:space="0" w:color="auto"/>
              <w:bottom w:val="single" w:sz="4" w:space="0" w:color="auto"/>
              <w:right w:val="single" w:sz="4" w:space="0" w:color="auto"/>
            </w:tcBorders>
            <w:vAlign w:val="center"/>
          </w:tcPr>
          <w:p w:rsidR="008C295D" w:rsidRPr="00B06323" w:rsidRDefault="008C295D" w:rsidP="008C295D">
            <w:pPr>
              <w:spacing w:after="0" w:line="240" w:lineRule="auto"/>
              <w:jc w:val="center"/>
              <w:rPr>
                <w:rFonts w:ascii="Times New Roman" w:eastAsia="Times New Roman" w:hAnsi="Times New Roman" w:cs="Times New Roman"/>
                <w:sz w:val="24"/>
                <w:szCs w:val="24"/>
                <w:lang w:eastAsia="ru-RU"/>
              </w:rPr>
            </w:pPr>
          </w:p>
          <w:p w:rsidR="008C295D" w:rsidRPr="00B06323" w:rsidRDefault="008C295D" w:rsidP="008C295D">
            <w:pPr>
              <w:spacing w:after="0" w:line="240" w:lineRule="auto"/>
              <w:jc w:val="center"/>
              <w:rPr>
                <w:rFonts w:ascii="Times New Roman" w:eastAsia="Times New Roman" w:hAnsi="Times New Roman" w:cs="Times New Roman"/>
                <w:sz w:val="24"/>
                <w:szCs w:val="24"/>
                <w:lang w:eastAsia="ru-RU"/>
              </w:rPr>
            </w:pPr>
            <w:r w:rsidRPr="00B06323">
              <w:rPr>
                <w:rFonts w:ascii="Times New Roman" w:eastAsia="Times New Roman" w:hAnsi="Times New Roman" w:cs="Times New Roman"/>
                <w:sz w:val="24"/>
                <w:szCs w:val="24"/>
                <w:lang w:eastAsia="ru-RU"/>
              </w:rPr>
              <w:t>14 600 000</w:t>
            </w:r>
          </w:p>
          <w:p w:rsidR="005A7AF0" w:rsidRPr="00B06323" w:rsidRDefault="005A7AF0" w:rsidP="008C295D">
            <w:pPr>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B06323" w:rsidRDefault="005A7AF0" w:rsidP="008C295D">
            <w:pPr>
              <w:spacing w:after="0" w:line="240" w:lineRule="auto"/>
              <w:jc w:val="center"/>
              <w:rPr>
                <w:rFonts w:ascii="Times New Roman" w:eastAsia="Times New Roman" w:hAnsi="Times New Roman" w:cs="Times New Roman"/>
                <w:sz w:val="24"/>
                <w:szCs w:val="24"/>
                <w:lang w:val="en-US" w:eastAsia="ar-SA"/>
              </w:rPr>
            </w:pPr>
            <w:r w:rsidRPr="00B06323">
              <w:rPr>
                <w:rFonts w:ascii="Times New Roman" w:eastAsia="Times New Roman" w:hAnsi="Times New Roman" w:cs="Times New Roman"/>
                <w:sz w:val="24"/>
                <w:szCs w:val="24"/>
                <w:lang w:val="en-US" w:eastAsia="ar-SA"/>
              </w:rPr>
              <w:t>DDP</w:t>
            </w:r>
          </w:p>
        </w:tc>
        <w:tc>
          <w:tcPr>
            <w:tcW w:w="992"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6C1AC9" w:rsidRDefault="006C1AC9" w:rsidP="008C295D">
            <w:pPr>
              <w:pStyle w:val="a7"/>
              <w:jc w:val="center"/>
              <w:rPr>
                <w:rFonts w:ascii="Times New Roman" w:hAnsi="Times New Roman" w:cs="Times New Roman"/>
                <w:sz w:val="24"/>
                <w:szCs w:val="24"/>
                <w:lang w:val="en-US" w:eastAsia="ru-RU"/>
              </w:rPr>
            </w:pPr>
            <w:r w:rsidRPr="000C6DA1">
              <w:rPr>
                <w:rFonts w:ascii="Times New Roman" w:eastAsia="Times New Roman" w:hAnsi="Times New Roman" w:cs="Times New Roman"/>
                <w:color w:val="000000"/>
                <w:spacing w:val="1"/>
                <w:sz w:val="24"/>
                <w:szCs w:val="24"/>
                <w:lang w:val="kk-KZ" w:eastAsia="ru-RU"/>
              </w:rPr>
              <w:t>20000 жиынтық - шартқа қол қойылған күннен бастап күнтізбелік 30 күн ішінде, 20000 жиынтық - 2022 жылғы сәуір</w:t>
            </w:r>
            <w:bookmarkStart w:id="0" w:name="_GoBack"/>
            <w:bookmarkEnd w:id="0"/>
          </w:p>
        </w:tc>
        <w:tc>
          <w:tcPr>
            <w:tcW w:w="1276"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B06323" w:rsidRDefault="00B06323" w:rsidP="008C295D">
            <w:pPr>
              <w:pStyle w:val="a7"/>
              <w:jc w:val="center"/>
              <w:rPr>
                <w:rFonts w:ascii="Times New Roman" w:hAnsi="Times New Roman" w:cs="Times New Roman"/>
                <w:sz w:val="24"/>
                <w:szCs w:val="24"/>
                <w:lang w:val="kk-KZ" w:eastAsia="ru-RU"/>
              </w:rPr>
            </w:pPr>
            <w:r w:rsidRPr="00B06323">
              <w:rPr>
                <w:rFonts w:ascii="Times New Roman" w:hAnsi="Times New Roman" w:cs="Times New Roman"/>
                <w:sz w:val="24"/>
                <w:szCs w:val="24"/>
                <w:lang w:val="kk-KZ" w:eastAsia="ru-RU"/>
              </w:rPr>
              <w:t>Қостанай қаласы, Амангелді көшесі, 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B06323" w:rsidRDefault="005A7AF0" w:rsidP="008C295D">
            <w:pPr>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0</w:t>
            </w:r>
          </w:p>
        </w:tc>
      </w:tr>
    </w:tbl>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1708"/>
        <w:gridCol w:w="7662"/>
      </w:tblGrid>
      <w:tr w:rsidR="009716AF" w:rsidRPr="009716AF" w:rsidTr="004A091E">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Л</w:t>
            </w:r>
            <w:r w:rsidRPr="00B06323">
              <w:rPr>
                <w:rFonts w:ascii="Times New Roman" w:hAnsi="Times New Roman" w:cs="Times New Roman"/>
                <w:b/>
                <w:sz w:val="24"/>
                <w:szCs w:val="24"/>
                <w:lang w:eastAsia="ar-SA"/>
              </w:rPr>
              <w:t>от</w:t>
            </w:r>
          </w:p>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w:t>
            </w:r>
          </w:p>
        </w:tc>
        <w:tc>
          <w:tcPr>
            <w:tcW w:w="1708"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Атауы</w:t>
            </w:r>
          </w:p>
        </w:tc>
        <w:tc>
          <w:tcPr>
            <w:tcW w:w="766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val="kk-KZ" w:eastAsia="ar-SA"/>
              </w:rPr>
              <w:t>Сипаттамасы</w:t>
            </w:r>
          </w:p>
        </w:tc>
      </w:tr>
      <w:tr w:rsidR="009716AF" w:rsidRPr="009716AF" w:rsidTr="004A091E">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1</w:t>
            </w:r>
          </w:p>
        </w:tc>
        <w:tc>
          <w:tcPr>
            <w:tcW w:w="1708"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2</w:t>
            </w:r>
          </w:p>
        </w:tc>
        <w:tc>
          <w:tcPr>
            <w:tcW w:w="7662"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3</w:t>
            </w:r>
          </w:p>
        </w:tc>
      </w:tr>
      <w:tr w:rsidR="004A091E" w:rsidRPr="006C1AC9"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4A091E" w:rsidRPr="00B06323"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sidRPr="00B06323">
              <w:rPr>
                <w:rFonts w:ascii="Times New Roman" w:eastAsia="Times New Roman" w:hAnsi="Times New Roman" w:cs="Times New Roman"/>
                <w:sz w:val="24"/>
                <w:szCs w:val="24"/>
                <w:lang w:val="kk-KZ" w:eastAsia="ar-SA"/>
              </w:rPr>
              <w:t>1</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B06323" w:rsidRDefault="00B06323" w:rsidP="00D61C18">
            <w:pPr>
              <w:spacing w:after="0" w:line="240" w:lineRule="auto"/>
              <w:jc w:val="both"/>
              <w:rPr>
                <w:rFonts w:ascii="Times New Roman" w:hAnsi="Times New Roman" w:cs="Times New Roman"/>
                <w:sz w:val="24"/>
                <w:szCs w:val="24"/>
                <w:lang w:val="kk-KZ"/>
              </w:rPr>
            </w:pPr>
            <w:r w:rsidRPr="00B06323">
              <w:rPr>
                <w:rFonts w:ascii="Times New Roman" w:eastAsia="Times New Roman" w:hAnsi="Times New Roman" w:cs="Times New Roman"/>
                <w:sz w:val="24"/>
                <w:szCs w:val="24"/>
                <w:lang w:val="kk-KZ" w:eastAsia="ru-RU"/>
              </w:rPr>
              <w:t xml:space="preserve">Вирустарға, микоплазмаларға және хламидиоздарға арналған </w:t>
            </w:r>
            <w:r w:rsidRPr="00E9238C">
              <w:rPr>
                <w:rFonts w:ascii="Times New Roman" w:eastAsia="Times New Roman" w:hAnsi="Times New Roman" w:cs="Times New Roman"/>
                <w:sz w:val="24"/>
                <w:szCs w:val="24"/>
                <w:lang w:val="kk-KZ" w:eastAsia="ru-RU"/>
              </w:rPr>
              <w:t>CVTR көлік ортасы</w:t>
            </w:r>
            <w:r w:rsidRPr="00B06323">
              <w:rPr>
                <w:rFonts w:ascii="Times New Roman" w:eastAsia="Times New Roman" w:hAnsi="Times New Roman" w:cs="Times New Roman"/>
                <w:sz w:val="24"/>
                <w:szCs w:val="24"/>
                <w:lang w:val="kk-KZ" w:eastAsia="ru-RU"/>
              </w:rPr>
              <w:t xml:space="preserve"> (жүйесі) (түрлендірілген)"</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B06323" w:rsidRDefault="00B06323" w:rsidP="004A091E">
            <w:pPr>
              <w:spacing w:after="0" w:line="240" w:lineRule="auto"/>
              <w:jc w:val="both"/>
              <w:rPr>
                <w:rFonts w:ascii="Times New Roman" w:hAnsi="Times New Roman" w:cs="Times New Roman"/>
                <w:sz w:val="24"/>
                <w:szCs w:val="24"/>
                <w:lang w:val="kk-KZ"/>
              </w:rPr>
            </w:pPr>
            <w:r w:rsidRPr="00B06323">
              <w:rPr>
                <w:rFonts w:ascii="Times New Roman" w:hAnsi="Times New Roman" w:cs="Times New Roman"/>
                <w:sz w:val="24"/>
                <w:szCs w:val="24"/>
                <w:lang w:val="kk-KZ"/>
              </w:rPr>
              <w:t>Мақсаты: вирустарға, микоплазмаларға және хламидиоздарға (модификацияланған) арналған CVTR тасымалдау ортасы (жүйесі) клиникалық үлгілерді жинау орнынан зертханаға жинауға және тасымалдауға арналған, оның ішінде коронавирус, герпес симплексі вирусы, аденовирус, А типті тұмау вирусы (H1N1, H5N2, H3N2), респираторлық синцитиальды вирус, энтеровирус, паротит вирусы, риновирус, сондай - ақ микоплазма мен хламидиоз ПТР зерттеу үшін қолданылады.және вирустарды оқшаулау үшін. Құрамы: Earle' s salts and LGlutamine without Sodium Bicarbonate" (Biological Industries Israel Beit-Haemek, Israel) "ортасы; ірі қара сарысуы альбумин (BSA) (Lifecycle Biotechnologies., LP, USA); Линкомицин; Гентамицин; Нистатин; Офлоксацин гидрохлориді; Ципролет; инъекцияға арналған су (water for InjectionsWFI). Сипаттамасы: стерильді мөлдір қызыл түсті сұйықтық, опалесценция және тұнба жоқ, адам мен жануарлардың жасушалық дақылдарына қатысты уытты емес, рН 250С: 7.3 ±0,3; 1. CVTR ортасы - 3,0 мл. 2.Стерильді мұрын тампоны (полиэстер тупфері) жеке-жеке оралған. 3. Стерильденген фарингиальды тампон (полиэстер тупфері) жеке оралған. Екінші қаптама: жинақ полимерлі-қағаз қаптамаға оралған;Сақтау шарттары\тұрақтылық: көлік жүйесі бар пробиркаларды қараңғы жерде +2°С-тан +8 °с-қа дейінгі температурада сақтау және тасымалдау керек. Қоршаған орта тұрақтылығының бұзылуы мыналарды көрсетеді: [1] РН өзгеруі; [2] тұнба немесе бөлшектердің пайда болуы; [3] ерітіндінің мөлдірлігінің өзгеруі; [4] түсінің өзгеруі; Жарамдылық мерзімі: 12 ай.</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4A091E" w:rsidRDefault="004A091E"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B06323" w:rsidRDefault="00B0632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6C1AC9"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AD0632">
        <w:rPr>
          <w:rFonts w:ascii="Times New Roman" w:eastAsia="Times New Roman" w:hAnsi="Times New Roman" w:cs="Times New Roman"/>
          <w:color w:val="000000"/>
          <w:spacing w:val="1"/>
          <w:sz w:val="24"/>
          <w:szCs w:val="24"/>
          <w:lang w:val="kk-KZ" w:eastAsia="ru-RU"/>
        </w:rPr>
        <w:t xml:space="preserve">      </w:t>
      </w:r>
      <w:r w:rsidRPr="007B3104">
        <w:rPr>
          <w:rFonts w:ascii="Times New Roman" w:eastAsia="Times New Roman" w:hAnsi="Times New Roman" w:cs="Times New Roman"/>
          <w:color w:val="000000"/>
          <w:spacing w:val="1"/>
          <w:sz w:val="24"/>
          <w:szCs w:val="24"/>
          <w:lang w:eastAsia="ru-RU"/>
        </w:rPr>
        <w:t>№ 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(тендердің атауы)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 көрсетілетін қызметтерді беруді:</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1)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2)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Қазақстан Республикасы Үкіметінің 2021 жылғы 4 маусымдағы № 375 қаулысымен бекітілген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w:t>
      </w:r>
      <w:proofErr w:type="gramStart"/>
      <w:r w:rsidRPr="007B3104">
        <w:rPr>
          <w:rFonts w:ascii="Times New Roman" w:eastAsia="Times New Roman" w:hAnsi="Times New Roman" w:cs="Times New Roman"/>
          <w:color w:val="000000"/>
          <w:spacing w:val="1"/>
          <w:sz w:val="24"/>
          <w:szCs w:val="24"/>
          <w:lang w:eastAsia="ru-RU"/>
        </w:rPr>
        <w:t>зу</w:t>
      </w:r>
      <w:proofErr w:type="gramEnd"/>
      <w:r w:rsidRPr="007B3104">
        <w:rPr>
          <w:rFonts w:ascii="Times New Roman" w:eastAsia="Times New Roman" w:hAnsi="Times New Roman" w:cs="Times New Roman"/>
          <w:color w:val="000000"/>
          <w:spacing w:val="1"/>
          <w:sz w:val="24"/>
          <w:szCs w:val="24"/>
          <w:lang w:eastAsia="ru-RU"/>
        </w:rPr>
        <w:t xml:space="preserve"> қағидаларында көзделген талаптарға сәйкес жүзеге асыруға келісімін білдіреді.</w:t>
      </w:r>
    </w:p>
    <w:p w:rsidR="007B3104" w:rsidRPr="007B3104" w:rsidRDefault="007B3104" w:rsidP="003F0CD8">
      <w:pPr>
        <w:spacing w:after="36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xml:space="preserve">      Әлеуетті өнім </w:t>
      </w:r>
      <w:proofErr w:type="gramStart"/>
      <w:r w:rsidRPr="007B3104">
        <w:rPr>
          <w:rFonts w:ascii="Times New Roman" w:eastAsia="Times New Roman" w:hAnsi="Times New Roman" w:cs="Times New Roman"/>
          <w:color w:val="000000"/>
          <w:spacing w:val="1"/>
          <w:sz w:val="24"/>
          <w:szCs w:val="24"/>
          <w:lang w:eastAsia="ru-RU"/>
        </w:rPr>
        <w:t>беруш</w:t>
      </w:r>
      <w:proofErr w:type="gramEnd"/>
      <w:r w:rsidRPr="007B3104">
        <w:rPr>
          <w:rFonts w:ascii="Times New Roman" w:eastAsia="Times New Roman" w:hAnsi="Times New Roman" w:cs="Times New Roman"/>
          <w:color w:val="000000"/>
          <w:spacing w:val="1"/>
          <w:sz w:val="24"/>
          <w:szCs w:val="24"/>
          <w:lang w:eastAsia="ru-RU"/>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17"/>
          <w:szCs w:val="17"/>
          <w:lang w:eastAsia="ru-RU"/>
        </w:rPr>
        <w:t xml:space="preserve">      </w:t>
      </w:r>
      <w:r w:rsidRPr="007B3104">
        <w:rPr>
          <w:rFonts w:ascii="Times New Roman" w:eastAsia="Times New Roman" w:hAnsi="Times New Roman" w:cs="Times New Roman"/>
          <w:color w:val="000000"/>
          <w:spacing w:val="1"/>
          <w:sz w:val="24"/>
          <w:szCs w:val="24"/>
          <w:lang w:eastAsia="ru-RU"/>
        </w:rPr>
        <w:t xml:space="preserve">Әлеуетті өнім беруші осы өтінімдегі мәліметтердің және </w:t>
      </w:r>
      <w:proofErr w:type="gramStart"/>
      <w:r w:rsidRPr="007B3104">
        <w:rPr>
          <w:rFonts w:ascii="Times New Roman" w:eastAsia="Times New Roman" w:hAnsi="Times New Roman" w:cs="Times New Roman"/>
          <w:color w:val="000000"/>
          <w:spacing w:val="1"/>
          <w:sz w:val="24"/>
          <w:szCs w:val="24"/>
          <w:lang w:eastAsia="ru-RU"/>
        </w:rPr>
        <w:t>о</w:t>
      </w:r>
      <w:proofErr w:type="gramEnd"/>
      <w:r w:rsidRPr="007B3104">
        <w:rPr>
          <w:rFonts w:ascii="Times New Roman" w:eastAsia="Times New Roman" w:hAnsi="Times New Roman" w:cs="Times New Roman"/>
          <w:color w:val="000000"/>
          <w:spacing w:val="1"/>
          <w:sz w:val="24"/>
          <w:szCs w:val="24"/>
          <w:lang w:eastAsia="ru-RU"/>
        </w:rPr>
        <w:t>ған қ</w:t>
      </w:r>
      <w:proofErr w:type="gramStart"/>
      <w:r w:rsidRPr="007B3104">
        <w:rPr>
          <w:rFonts w:ascii="Times New Roman" w:eastAsia="Times New Roman" w:hAnsi="Times New Roman" w:cs="Times New Roman"/>
          <w:color w:val="000000"/>
          <w:spacing w:val="1"/>
          <w:sz w:val="24"/>
          <w:szCs w:val="24"/>
          <w:lang w:eastAsia="ru-RU"/>
        </w:rPr>
        <w:t>оса</w:t>
      </w:r>
      <w:proofErr w:type="gramEnd"/>
      <w:r w:rsidRPr="007B3104">
        <w:rPr>
          <w:rFonts w:ascii="Times New Roman" w:eastAsia="Times New Roman" w:hAnsi="Times New Roman" w:cs="Times New Roman"/>
          <w:color w:val="000000"/>
          <w:spacing w:val="1"/>
          <w:sz w:val="24"/>
          <w:szCs w:val="24"/>
          <w:lang w:eastAsia="ru-RU"/>
        </w:rPr>
        <w:t xml:space="preserve">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6C1AC9"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6C1AC9"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өнім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6C1AC9"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6C1AC9"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5D3F2B" w:rsidRDefault="00A75E5E"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005D3F2B" w:rsidRPr="005D3F2B">
        <w:rPr>
          <w:rFonts w:ascii="Times New Roman" w:eastAsia="Times New Roman" w:hAnsi="Times New Roman" w:cs="Times New Roman"/>
          <w:color w:val="000000"/>
          <w:spacing w:val="1"/>
          <w:sz w:val="24"/>
          <w:szCs w:val="24"/>
          <w:lang w:eastAsia="ru-RU"/>
        </w:rPr>
        <w:t>Нысан</w:t>
      </w:r>
    </w:p>
    <w:p w:rsidR="005D3F2B" w:rsidRPr="00A75E5E"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75E5E">
        <w:rPr>
          <w:rFonts w:ascii="Times New Roman" w:eastAsia="Times New Roman" w:hAnsi="Times New Roman" w:cs="Times New Roman"/>
          <w:b/>
          <w:color w:val="1E1E1E"/>
          <w:sz w:val="24"/>
          <w:szCs w:val="24"/>
          <w:lang w:eastAsia="ru-RU"/>
        </w:rPr>
        <w:t>Дә</w:t>
      </w:r>
      <w:proofErr w:type="gramStart"/>
      <w:r w:rsidRPr="00A75E5E">
        <w:rPr>
          <w:rFonts w:ascii="Times New Roman" w:eastAsia="Times New Roman" w:hAnsi="Times New Roman" w:cs="Times New Roman"/>
          <w:b/>
          <w:color w:val="1E1E1E"/>
          <w:sz w:val="24"/>
          <w:szCs w:val="24"/>
          <w:lang w:eastAsia="ru-RU"/>
        </w:rPr>
        <w:t>р</w:t>
      </w:r>
      <w:proofErr w:type="gramEnd"/>
      <w:r w:rsidRPr="00A75E5E">
        <w:rPr>
          <w:rFonts w:ascii="Times New Roman" w:eastAsia="Times New Roman" w:hAnsi="Times New Roman" w:cs="Times New Roman"/>
          <w:b/>
          <w:color w:val="1E1E1E"/>
          <w:sz w:val="24"/>
          <w:szCs w:val="24"/>
          <w:lang w:eastAsia="ru-RU"/>
        </w:rPr>
        <w:t>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3-тарау. Шарттың бағасы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Өнім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өкілінің;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16. Ілеспе қызметтердің бағасы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Өнім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не 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w:t>
      </w:r>
      <w:r w:rsidRPr="005D3F2B">
        <w:rPr>
          <w:rFonts w:ascii="Times New Roman" w:eastAsia="Times New Roman" w:hAnsi="Times New Roman" w:cs="Times New Roman"/>
          <w:color w:val="000000"/>
          <w:spacing w:val="1"/>
          <w:sz w:val="24"/>
          <w:szCs w:val="24"/>
          <w:lang w:eastAsia="ru-RU"/>
        </w:rPr>
        <w:lastRenderedPageBreak/>
        <w:t xml:space="preserve">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43627"/>
    <w:rsid w:val="0005464B"/>
    <w:rsid w:val="00092A34"/>
    <w:rsid w:val="00093228"/>
    <w:rsid w:val="000A0A8A"/>
    <w:rsid w:val="000B69E0"/>
    <w:rsid w:val="000E061A"/>
    <w:rsid w:val="001137E4"/>
    <w:rsid w:val="001177A5"/>
    <w:rsid w:val="00167D9B"/>
    <w:rsid w:val="00170142"/>
    <w:rsid w:val="001B1B5C"/>
    <w:rsid w:val="00291FF3"/>
    <w:rsid w:val="002A7A60"/>
    <w:rsid w:val="002F50F9"/>
    <w:rsid w:val="00373D7E"/>
    <w:rsid w:val="003907AF"/>
    <w:rsid w:val="003D24FA"/>
    <w:rsid w:val="003E1BFC"/>
    <w:rsid w:val="003F0CD8"/>
    <w:rsid w:val="0048329F"/>
    <w:rsid w:val="004A091E"/>
    <w:rsid w:val="004A4529"/>
    <w:rsid w:val="004D37F9"/>
    <w:rsid w:val="004D628F"/>
    <w:rsid w:val="00505066"/>
    <w:rsid w:val="00506F65"/>
    <w:rsid w:val="005359F3"/>
    <w:rsid w:val="005401C9"/>
    <w:rsid w:val="00553EEC"/>
    <w:rsid w:val="00577745"/>
    <w:rsid w:val="005A7AF0"/>
    <w:rsid w:val="005D24FB"/>
    <w:rsid w:val="005D3F2B"/>
    <w:rsid w:val="006111E3"/>
    <w:rsid w:val="00657EFC"/>
    <w:rsid w:val="00686C8F"/>
    <w:rsid w:val="006C1AC9"/>
    <w:rsid w:val="00731E8E"/>
    <w:rsid w:val="00760860"/>
    <w:rsid w:val="007945C5"/>
    <w:rsid w:val="007B3104"/>
    <w:rsid w:val="007B3FDF"/>
    <w:rsid w:val="007E4107"/>
    <w:rsid w:val="00816EF2"/>
    <w:rsid w:val="0084037C"/>
    <w:rsid w:val="008A5B40"/>
    <w:rsid w:val="008C295D"/>
    <w:rsid w:val="009716AF"/>
    <w:rsid w:val="009866D3"/>
    <w:rsid w:val="009B50D6"/>
    <w:rsid w:val="009D5953"/>
    <w:rsid w:val="00A14B4D"/>
    <w:rsid w:val="00A67C50"/>
    <w:rsid w:val="00A75E5E"/>
    <w:rsid w:val="00AA7F24"/>
    <w:rsid w:val="00AB4771"/>
    <w:rsid w:val="00AD0632"/>
    <w:rsid w:val="00AE4E29"/>
    <w:rsid w:val="00AF646C"/>
    <w:rsid w:val="00B06323"/>
    <w:rsid w:val="00B46E72"/>
    <w:rsid w:val="00BB752F"/>
    <w:rsid w:val="00BC627D"/>
    <w:rsid w:val="00BE4722"/>
    <w:rsid w:val="00C67D71"/>
    <w:rsid w:val="00C73394"/>
    <w:rsid w:val="00C75B45"/>
    <w:rsid w:val="00C776B8"/>
    <w:rsid w:val="00CD4E06"/>
    <w:rsid w:val="00CE0B9D"/>
    <w:rsid w:val="00CE5FF7"/>
    <w:rsid w:val="00D06EE6"/>
    <w:rsid w:val="00D37403"/>
    <w:rsid w:val="00D7716D"/>
    <w:rsid w:val="00E201C3"/>
    <w:rsid w:val="00E53BF0"/>
    <w:rsid w:val="00E9238C"/>
    <w:rsid w:val="00EC678F"/>
    <w:rsid w:val="00EF4B0D"/>
    <w:rsid w:val="00F20518"/>
    <w:rsid w:val="00F5217F"/>
    <w:rsid w:val="00FB18BB"/>
    <w:rsid w:val="00FC5685"/>
    <w:rsid w:val="00FC6B7A"/>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03A75-D2DC-4A5F-A479-9B113CA8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24</Pages>
  <Words>11335</Words>
  <Characters>64616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2022-01-12T03:58:00Z</cp:lastPrinted>
  <dcterms:created xsi:type="dcterms:W3CDTF">2022-01-10T08:44:00Z</dcterms:created>
  <dcterms:modified xsi:type="dcterms:W3CDTF">2022-02-04T02:47:00Z</dcterms:modified>
</cp:coreProperties>
</file>